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1CF" w:rsidRDefault="000E31CF">
      <w:pPr>
        <w:rPr>
          <w:rFonts w:ascii="Times New Roman" w:hAnsi="Times New Roman" w:cs="Times New Roman"/>
          <w:b/>
          <w:sz w:val="24"/>
          <w:szCs w:val="24"/>
        </w:rPr>
      </w:pPr>
    </w:p>
    <w:p w:rsidR="000E31CF" w:rsidRPr="00FE4E89" w:rsidRDefault="00FE4E89" w:rsidP="00FE4E8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E4E89">
        <w:rPr>
          <w:rFonts w:ascii="Times New Roman" w:hAnsi="Times New Roman" w:cs="Times New Roman"/>
          <w:b/>
          <w:i/>
          <w:sz w:val="28"/>
          <w:szCs w:val="28"/>
        </w:rPr>
        <w:t>Составила учитель химии Нургалиева Макпал Талгатовна</w:t>
      </w:r>
    </w:p>
    <w:p w:rsidR="00FE4E89" w:rsidRDefault="00FE4E89" w:rsidP="00FE4E8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E4E89">
        <w:rPr>
          <w:rFonts w:ascii="Times New Roman" w:hAnsi="Times New Roman" w:cs="Times New Roman"/>
          <w:b/>
          <w:i/>
          <w:sz w:val="28"/>
          <w:szCs w:val="28"/>
        </w:rPr>
        <w:t>КГУ «Кокпектинская СОШ»</w:t>
      </w:r>
    </w:p>
    <w:p w:rsidR="00654160" w:rsidRPr="00654160" w:rsidRDefault="00654160" w:rsidP="00FE4E89">
      <w:pPr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8-9 класс</w:t>
      </w:r>
      <w:bookmarkStart w:id="0" w:name="_GoBack"/>
      <w:bookmarkEnd w:id="0"/>
    </w:p>
    <w:p w:rsidR="00FE4E89" w:rsidRDefault="00FE4E89" w:rsidP="00FE4E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1CF" w:rsidRDefault="0045225B" w:rsidP="00FE4E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PISA</w:t>
      </w:r>
      <w:r w:rsidRPr="004522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по предмету химия.</w:t>
      </w:r>
    </w:p>
    <w:p w:rsidR="00C014DF" w:rsidRPr="0045225B" w:rsidRDefault="003A6BE3" w:rsidP="004522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>1</w:t>
      </w:r>
      <w:r w:rsidR="00C014DF" w:rsidRPr="0045225B">
        <w:rPr>
          <w:rFonts w:ascii="Times New Roman" w:hAnsi="Times New Roman" w:cs="Times New Roman"/>
          <w:b/>
          <w:sz w:val="24"/>
          <w:szCs w:val="24"/>
        </w:rPr>
        <w:t>.</w:t>
      </w:r>
      <w:r w:rsidR="00C014DF" w:rsidRPr="0045225B">
        <w:rPr>
          <w:rFonts w:ascii="Times New Roman" w:hAnsi="Times New Roman" w:cs="Times New Roman"/>
          <w:sz w:val="24"/>
          <w:szCs w:val="24"/>
        </w:rPr>
        <w:t xml:space="preserve"> Возьмите два сырых яйца. Одно оставьте для сравнения, а второе опустите в банку с разбавленной в два раза уксусной эссенцией (рис ниже). Что происходит? Дайте объяснение  наблюдаемому явлению, зная, что скорлупа состоит главным образом из карбоната кальция. Когда скорлупа полностью  растворится, осторожно слейте жидкостьиз банки и заполните ее чистой водой. Обратите внимание на то, что через некоторое время яйцо увеличится в размерах. Затем аккуратно замените воду на концентрированный раствор сахара. Что происходит с яйцом? Объясните наблюдаемые явления? </w:t>
      </w:r>
    </w:p>
    <w:p w:rsidR="00C014DF" w:rsidRPr="0045225B" w:rsidRDefault="00C014D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014DF" w:rsidRPr="0045225B" w:rsidRDefault="00C014D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5225B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ACB0114" wp14:editId="48F519C8">
            <wp:extent cx="4772025" cy="1409065"/>
            <wp:effectExtent l="0" t="0" r="9525" b="635"/>
            <wp:docPr id="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9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2" t="42626" r="1832" b="16926"/>
                    <a:stretch/>
                  </pic:blipFill>
                  <pic:spPr bwMode="auto">
                    <a:xfrm>
                      <a:off x="0" y="0"/>
                      <a:ext cx="4793845" cy="141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14DF" w:rsidRPr="0045225B" w:rsidRDefault="00C014D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Рис.1. Опыт с яйцом: а- скорлупа растворяется в уксусной кислоте; б- после того как скорлупа растворилась, яйцо увеличивается в размерах, в- в концентрированном растворе сахара яйцо сжимается и всплывает.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3A6BE3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>2.</w:t>
      </w:r>
      <w:r w:rsidRPr="0045225B">
        <w:rPr>
          <w:rFonts w:ascii="Times New Roman" w:hAnsi="Times New Roman" w:cs="Times New Roman"/>
          <w:sz w:val="24"/>
          <w:szCs w:val="24"/>
        </w:rPr>
        <w:t xml:space="preserve"> </w:t>
      </w:r>
      <w:r w:rsidR="00D46B3F" w:rsidRPr="0045225B">
        <w:rPr>
          <w:rFonts w:ascii="Times New Roman" w:hAnsi="Times New Roman" w:cs="Times New Roman"/>
          <w:sz w:val="24"/>
          <w:szCs w:val="24"/>
        </w:rPr>
        <w:t>Обмен веществ и энергии-одно из основных свойств, присущих всем организмам обмена веществ с окружающей средой. В клетках человеческого организма непрерывно протекают сложные химические реакции, при которых одно вещество образуется, а другое распадается. Например, сложные органические соединения, поступающие с пищей из внешней среды, разлагаются в пищеварительном тракте до простых соединений.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Задание 1 Люди, работающие в разных профессиях, расходуют различную энергию. Например, те, кто работает с мыслительной деятельностью, тратят 3000 килокалорий энергии в день. Те, кто занимается физическим трудом, тратят в 2 раза больше энергии. Количество энергии, затрачиваемой при тяжелой работе, определяется КПД ( коэффициент полезного действия). Среднее значение коэффициента полезного действия 20-25 % . У спортсменов этот показатель выше. При окислении 1г белка – 4,1 ккал, 1г жира – 9,3, углеводов-4,1 ккал. Зная количество углеводов, жиров, белков, содержащихся в продуктах, можно определить их калорийность.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Если человек тратит 3000 ккал энергии в сутки, то вполне можно удовлетворить знергетическую потребность организма, используя ее в течение 1 суток.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А 732 г углеводов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В. 732 г жиров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С. 150 г белков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Д. 732 г белков и 732 г углеводов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3A6BE3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>3</w:t>
      </w:r>
      <w:r w:rsidR="00D46B3F" w:rsidRPr="0045225B">
        <w:rPr>
          <w:rFonts w:ascii="Times New Roman" w:hAnsi="Times New Roman" w:cs="Times New Roman"/>
          <w:b/>
          <w:sz w:val="24"/>
          <w:szCs w:val="24"/>
        </w:rPr>
        <w:t>.</w:t>
      </w:r>
      <w:r w:rsidR="00D46B3F" w:rsidRPr="0045225B">
        <w:rPr>
          <w:rFonts w:ascii="Times New Roman" w:hAnsi="Times New Roman" w:cs="Times New Roman"/>
          <w:sz w:val="24"/>
          <w:szCs w:val="24"/>
        </w:rPr>
        <w:t xml:space="preserve"> в 1808 этот элемент был открыт английским химиком Хэмфри Дэви. В соединениях + 2 указывают степень окисления и II валентность. Это необходимо для работы фермента и свертывающей системы крови . Он ускоряет работу некоторых ферментов, входит в </w:t>
      </w:r>
      <w:r w:rsidR="00D46B3F" w:rsidRPr="0045225B">
        <w:rPr>
          <w:rFonts w:ascii="Times New Roman" w:hAnsi="Times New Roman" w:cs="Times New Roman"/>
          <w:sz w:val="24"/>
          <w:szCs w:val="24"/>
        </w:rPr>
        <w:lastRenderedPageBreak/>
        <w:t>состав костей и зубов человека и животных. При недостатке количества в рационе человека и животных животное заболевает рахитом, ослабевает работа сердца, снижается качество крови. Запасы минералов находятся в Каратауской промышленности.Основная составляющая мрамора,мела,известняка.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2. учащийся возмущается, когда вода попадает в тело, которое он замечает в ходе эксперимента.Легко взаимодействует с водой даже при комнатной температуре, из образовавшегося вещества образуется известковое молоко.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3A6BE3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>4</w:t>
      </w:r>
      <w:r w:rsidR="00D46B3F" w:rsidRPr="0045225B">
        <w:rPr>
          <w:rFonts w:ascii="Times New Roman" w:hAnsi="Times New Roman" w:cs="Times New Roman"/>
          <w:b/>
          <w:sz w:val="24"/>
          <w:szCs w:val="24"/>
        </w:rPr>
        <w:t>.</w:t>
      </w:r>
      <w:r w:rsidR="00D46B3F" w:rsidRPr="0045225B">
        <w:rPr>
          <w:rFonts w:ascii="Times New Roman" w:hAnsi="Times New Roman" w:cs="Times New Roman"/>
          <w:sz w:val="24"/>
          <w:szCs w:val="24"/>
        </w:rPr>
        <w:t xml:space="preserve"> Мышечная деятельность, активный двигательный режим, физические упражнения и спорт требуют много энергии. Питательные вещества могут быть заменены с учетом их каллориальной ценности.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Верны ли эти выводы ?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1. по энергетической ценности 1г углеводов равно 1г белка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(да / нет )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2. при составлении рациона питания спортсменов следует рассчитывать в зависимости от увеличения энергозатрат в дни, когда объем и интенсивность тренировок высоки ( иа / нет)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3. Если мы много употребляем лебедя в пищу, то не стоит бояться прибавки в весе (иа / нет)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4. для организма важна только общая ценность пищи ( иа / нет)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D46B3F" w:rsidRPr="0045225B" w:rsidRDefault="003A6BE3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>5</w:t>
      </w:r>
      <w:r w:rsidR="00D46B3F" w:rsidRPr="0045225B">
        <w:rPr>
          <w:rFonts w:ascii="Times New Roman" w:hAnsi="Times New Roman" w:cs="Times New Roman"/>
          <w:b/>
          <w:sz w:val="24"/>
          <w:szCs w:val="24"/>
        </w:rPr>
        <w:t>.</w:t>
      </w:r>
      <w:r w:rsidR="00D46B3F" w:rsidRPr="0045225B">
        <w:rPr>
          <w:rFonts w:ascii="Times New Roman" w:hAnsi="Times New Roman" w:cs="Times New Roman"/>
          <w:sz w:val="24"/>
          <w:szCs w:val="24"/>
        </w:rPr>
        <w:t xml:space="preserve"> Аргентина (ис. Argentina), полное название Аргентинская Республика (исп. República Argentina-государство, расположенное в Южной Америке.В 16 веке испанцы начали завоевывать Южную Америку. Их интересовала надежда на то, найдутся ли золото и серебро на чужбине. Поэтому они назвали страну на юге континента – Аргентина – "серебро".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Но в Аргентине не оказалось ни золота, ни серебра. На протяжении нескольких веков он оставался окраиной бесхозных колоний Испании в Америке.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Меньше века назад этот регион изменился. В это время морские пути соединяли континенты друг с другом. В Европе бурно развивалась промышленность, быстро росли города. В связи с этим в Аргентине стало бурно развиваться сельское хозяйство, особенно животноводство. Аргентинское мясо отправлялось в Европу.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1814-1817 генерал Жозе Сан Мартин, начал войну за независимость с Испанией. Благодаря ему Аргентина, Чили и Перу объявили о своей независимости.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1. дайте характеристику химических свойств серебра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1Б. вычислите атомные массы и молекулярные массы оксида серебра.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sz w:val="24"/>
          <w:szCs w:val="24"/>
        </w:rPr>
        <w:t>2а. найти массовые доли оксида серебра, нитрата серебра</w:t>
      </w:r>
    </w:p>
    <w:p w:rsidR="00D46B3F" w:rsidRPr="0045225B" w:rsidRDefault="00D46B3F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7859EA" w:rsidRPr="0045225B" w:rsidRDefault="007859EA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</w:rPr>
      </w:pPr>
    </w:p>
    <w:p w:rsidR="007859EA" w:rsidRPr="0045225B" w:rsidRDefault="003A6BE3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7F77EE" w:rsidRPr="0045225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7F77EE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19AE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Житель 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комнаты №6 второго этажа Дома №2 района имени </w:t>
      </w:r>
      <w:r w:rsidR="001819AE" w:rsidRPr="0045225B">
        <w:rPr>
          <w:rFonts w:ascii="Times New Roman" w:hAnsi="Times New Roman" w:cs="Times New Roman"/>
          <w:sz w:val="24"/>
          <w:szCs w:val="24"/>
          <w:lang w:val="kk-KZ"/>
        </w:rPr>
        <w:t>Д. И. Менделеева заочно полюбил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 девушку, проживающую в комнате №8 на указанном этаже.Он был на два года старше ее. День за днем парень уходит учиться. С тех пор ни ночью ни  днем не видит сна. От безвыходности он повесит портрет.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Кто-кого любил ?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Этаж №2,2,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Что значили девушка и парень №6, №8?</w:t>
      </w:r>
    </w:p>
    <w:p w:rsidR="007859EA" w:rsidRPr="0045225B" w:rsidRDefault="001819AE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>ак</w:t>
      </w:r>
      <w:r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 он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нарисовал 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 xml:space="preserve">портрет </w:t>
      </w:r>
      <w:r w:rsidRPr="0045225B">
        <w:rPr>
          <w:rFonts w:ascii="Times New Roman" w:hAnsi="Times New Roman" w:cs="Times New Roman"/>
          <w:sz w:val="24"/>
          <w:szCs w:val="24"/>
          <w:lang w:val="kk-KZ"/>
        </w:rPr>
        <w:t>Девушки</w:t>
      </w:r>
      <w:r w:rsidR="007859EA" w:rsidRPr="0045225B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lastRenderedPageBreak/>
        <w:t>Ответ: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Углерод любил кислород, период №2 Тоже 2 ряд, углерод (парень), живущий в комнате№6, кислород девушка, живущая в комнате №8 . Порядковый № 6 "два года".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Порядковый № 8. портрет девушки о уравнение реакции</w:t>
      </w:r>
    </w:p>
    <w:p w:rsidR="007859EA" w:rsidRPr="0045225B" w:rsidRDefault="007859EA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225B">
        <w:rPr>
          <w:rFonts w:ascii="Times New Roman" w:hAnsi="Times New Roman" w:cs="Times New Roman"/>
          <w:sz w:val="24"/>
          <w:szCs w:val="24"/>
          <w:lang w:val="kk-KZ"/>
        </w:rPr>
        <w:t>С+О2=СО2</w:t>
      </w:r>
    </w:p>
    <w:p w:rsidR="001819AE" w:rsidRPr="0045225B" w:rsidRDefault="001819AE" w:rsidP="004522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5225B" w:rsidRPr="0045225B" w:rsidRDefault="0045225B" w:rsidP="0045225B">
      <w:pPr>
        <w:spacing w:before="58" w:line="240" w:lineRule="auto"/>
        <w:ind w:left="136"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45225B">
        <w:rPr>
          <w:rFonts w:ascii="Times New Roman" w:hAnsi="Times New Roman" w:cs="Times New Roman"/>
          <w:sz w:val="24"/>
          <w:szCs w:val="24"/>
        </w:rPr>
        <w:t xml:space="preserve"> Как можно разделить смесь порошков серы, мела и поваренной соли?</w:t>
      </w:r>
    </w:p>
    <w:p w:rsidR="0045225B" w:rsidRPr="0045225B" w:rsidRDefault="0045225B" w:rsidP="004522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25B" w:rsidRPr="0045225B" w:rsidRDefault="0045225B" w:rsidP="0045225B">
      <w:pPr>
        <w:spacing w:before="59" w:line="240" w:lineRule="auto"/>
        <w:ind w:left="136"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5225B">
        <w:rPr>
          <w:rFonts w:ascii="Times New Roman" w:hAnsi="Times New Roman" w:cs="Times New Roman"/>
          <w:sz w:val="24"/>
          <w:szCs w:val="24"/>
        </w:rPr>
        <w:t xml:space="preserve"> Как можно различить водород, кислород и углекислый газ?</w:t>
      </w:r>
    </w:p>
    <w:p w:rsidR="0045225B" w:rsidRPr="0045225B" w:rsidRDefault="0045225B" w:rsidP="004522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25B" w:rsidRPr="0045225B" w:rsidRDefault="0045225B" w:rsidP="0045225B">
      <w:pPr>
        <w:spacing w:before="66" w:line="240" w:lineRule="auto"/>
        <w:ind w:left="136" w:right="1350"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45225B">
        <w:rPr>
          <w:rFonts w:ascii="Times New Roman" w:hAnsi="Times New Roman" w:cs="Times New Roman"/>
          <w:sz w:val="24"/>
          <w:szCs w:val="24"/>
        </w:rPr>
        <w:t xml:space="preserve"> В свободном виде кальций в природе не встречается. Как этот факт характеризует химическую активность кальция? Где применяется металлический кальций?</w:t>
      </w:r>
    </w:p>
    <w:p w:rsidR="0045225B" w:rsidRPr="0045225B" w:rsidRDefault="0045225B" w:rsidP="004522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225B" w:rsidRPr="0045225B" w:rsidRDefault="0045225B" w:rsidP="0045225B">
      <w:pPr>
        <w:spacing w:before="66" w:line="240" w:lineRule="auto"/>
        <w:ind w:left="136" w:right="7" w:firstLine="454"/>
        <w:contextualSpacing/>
        <w:rPr>
          <w:rFonts w:ascii="Times New Roman" w:hAnsi="Times New Roman" w:cs="Times New Roman"/>
          <w:sz w:val="24"/>
          <w:szCs w:val="24"/>
        </w:rPr>
      </w:pPr>
      <w:r w:rsidRPr="0045225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45225B">
        <w:rPr>
          <w:rFonts w:ascii="Times New Roman" w:hAnsi="Times New Roman" w:cs="Times New Roman"/>
          <w:sz w:val="24"/>
          <w:szCs w:val="24"/>
        </w:rPr>
        <w:t>Сера является шестнадцатым по распространённости элементом в земной коре. Как Вы думаете, почему она встречается как в свободном (самородном) состоянии, так и в виде соединений? Как этот факт характеризует химическую активность серы?</w:t>
      </w:r>
    </w:p>
    <w:p w:rsidR="007859EA" w:rsidRPr="0045225B" w:rsidRDefault="007859EA" w:rsidP="0045225B">
      <w:pPr>
        <w:spacing w:line="240" w:lineRule="auto"/>
        <w:ind w:firstLine="454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7859EA" w:rsidRPr="0045225B" w:rsidSect="00FE4E8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449" w:rsidRDefault="00211449" w:rsidP="000E31CF">
      <w:pPr>
        <w:spacing w:after="0" w:line="240" w:lineRule="auto"/>
      </w:pPr>
      <w:r>
        <w:separator/>
      </w:r>
    </w:p>
  </w:endnote>
  <w:endnote w:type="continuationSeparator" w:id="0">
    <w:p w:rsidR="00211449" w:rsidRDefault="00211449" w:rsidP="000E3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449" w:rsidRDefault="00211449" w:rsidP="000E31CF">
      <w:pPr>
        <w:spacing w:after="0" w:line="240" w:lineRule="auto"/>
      </w:pPr>
      <w:r>
        <w:separator/>
      </w:r>
    </w:p>
  </w:footnote>
  <w:footnote w:type="continuationSeparator" w:id="0">
    <w:p w:rsidR="00211449" w:rsidRDefault="00211449" w:rsidP="000E3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800F5"/>
    <w:multiLevelType w:val="hybridMultilevel"/>
    <w:tmpl w:val="B9A0C920"/>
    <w:lvl w:ilvl="0" w:tplc="ADFC3976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37AC747A"/>
    <w:multiLevelType w:val="hybridMultilevel"/>
    <w:tmpl w:val="8460F16C"/>
    <w:lvl w:ilvl="0" w:tplc="4D647D56">
      <w:start w:val="1"/>
      <w:numFmt w:val="decimal"/>
      <w:lvlText w:val="%1."/>
      <w:lvlJc w:val="left"/>
      <w:pPr>
        <w:ind w:left="1195" w:hanging="312"/>
      </w:pPr>
      <w:rPr>
        <w:rFonts w:ascii="Times New Roman" w:eastAsia="Calibri" w:hAnsi="Times New Roman" w:cs="Times New Roman"/>
        <w:spacing w:val="-1"/>
        <w:w w:val="99"/>
        <w:sz w:val="32"/>
        <w:szCs w:val="32"/>
        <w:lang w:val="ru-RU" w:eastAsia="ru-RU" w:bidi="ru-RU"/>
      </w:rPr>
    </w:lvl>
    <w:lvl w:ilvl="1" w:tplc="A75AD50C">
      <w:numFmt w:val="bullet"/>
      <w:lvlText w:val="•"/>
      <w:lvlJc w:val="left"/>
      <w:pPr>
        <w:ind w:left="2508" w:hanging="312"/>
      </w:pPr>
      <w:rPr>
        <w:rFonts w:hint="default"/>
        <w:lang w:val="ru-RU" w:eastAsia="ru-RU" w:bidi="ru-RU"/>
      </w:rPr>
    </w:lvl>
    <w:lvl w:ilvl="2" w:tplc="E294EA16">
      <w:numFmt w:val="bullet"/>
      <w:lvlText w:val="•"/>
      <w:lvlJc w:val="left"/>
      <w:pPr>
        <w:ind w:left="3816" w:hanging="312"/>
      </w:pPr>
      <w:rPr>
        <w:rFonts w:hint="default"/>
        <w:lang w:val="ru-RU" w:eastAsia="ru-RU" w:bidi="ru-RU"/>
      </w:rPr>
    </w:lvl>
    <w:lvl w:ilvl="3" w:tplc="EE3AE288">
      <w:numFmt w:val="bullet"/>
      <w:lvlText w:val="•"/>
      <w:lvlJc w:val="left"/>
      <w:pPr>
        <w:ind w:left="5124" w:hanging="312"/>
      </w:pPr>
      <w:rPr>
        <w:rFonts w:hint="default"/>
        <w:lang w:val="ru-RU" w:eastAsia="ru-RU" w:bidi="ru-RU"/>
      </w:rPr>
    </w:lvl>
    <w:lvl w:ilvl="4" w:tplc="2208DD3A">
      <w:numFmt w:val="bullet"/>
      <w:lvlText w:val="•"/>
      <w:lvlJc w:val="left"/>
      <w:pPr>
        <w:ind w:left="6432" w:hanging="312"/>
      </w:pPr>
      <w:rPr>
        <w:rFonts w:hint="default"/>
        <w:lang w:val="ru-RU" w:eastAsia="ru-RU" w:bidi="ru-RU"/>
      </w:rPr>
    </w:lvl>
    <w:lvl w:ilvl="5" w:tplc="7DDC0456">
      <w:numFmt w:val="bullet"/>
      <w:lvlText w:val="•"/>
      <w:lvlJc w:val="left"/>
      <w:pPr>
        <w:ind w:left="7740" w:hanging="312"/>
      </w:pPr>
      <w:rPr>
        <w:rFonts w:hint="default"/>
        <w:lang w:val="ru-RU" w:eastAsia="ru-RU" w:bidi="ru-RU"/>
      </w:rPr>
    </w:lvl>
    <w:lvl w:ilvl="6" w:tplc="B25035C0">
      <w:numFmt w:val="bullet"/>
      <w:lvlText w:val="•"/>
      <w:lvlJc w:val="left"/>
      <w:pPr>
        <w:ind w:left="9048" w:hanging="312"/>
      </w:pPr>
      <w:rPr>
        <w:rFonts w:hint="default"/>
        <w:lang w:val="ru-RU" w:eastAsia="ru-RU" w:bidi="ru-RU"/>
      </w:rPr>
    </w:lvl>
    <w:lvl w:ilvl="7" w:tplc="56906D2C">
      <w:numFmt w:val="bullet"/>
      <w:lvlText w:val="•"/>
      <w:lvlJc w:val="left"/>
      <w:pPr>
        <w:ind w:left="10356" w:hanging="312"/>
      </w:pPr>
      <w:rPr>
        <w:rFonts w:hint="default"/>
        <w:lang w:val="ru-RU" w:eastAsia="ru-RU" w:bidi="ru-RU"/>
      </w:rPr>
    </w:lvl>
    <w:lvl w:ilvl="8" w:tplc="94C61CD2">
      <w:numFmt w:val="bullet"/>
      <w:lvlText w:val="•"/>
      <w:lvlJc w:val="left"/>
      <w:pPr>
        <w:ind w:left="11664" w:hanging="312"/>
      </w:pPr>
      <w:rPr>
        <w:rFonts w:hint="default"/>
        <w:lang w:val="ru-RU" w:eastAsia="ru-RU" w:bidi="ru-RU"/>
      </w:rPr>
    </w:lvl>
  </w:abstractNum>
  <w:abstractNum w:abstractNumId="2" w15:restartNumberingAfterBreak="0">
    <w:nsid w:val="6CEE46FB"/>
    <w:multiLevelType w:val="hybridMultilevel"/>
    <w:tmpl w:val="AE101098"/>
    <w:lvl w:ilvl="0" w:tplc="D2A236CA">
      <w:start w:val="1"/>
      <w:numFmt w:val="decimal"/>
      <w:lvlText w:val="%1)"/>
      <w:lvlJc w:val="left"/>
      <w:pPr>
        <w:ind w:left="474" w:hanging="331"/>
      </w:pPr>
      <w:rPr>
        <w:rFonts w:ascii="Calibri" w:eastAsia="Calibri" w:hAnsi="Calibri" w:cs="Calibri" w:hint="default"/>
        <w:i/>
        <w:spacing w:val="-1"/>
        <w:w w:val="99"/>
        <w:sz w:val="32"/>
        <w:szCs w:val="32"/>
        <w:lang w:val="ru-RU" w:eastAsia="ru-RU" w:bidi="ru-RU"/>
      </w:rPr>
    </w:lvl>
    <w:lvl w:ilvl="1" w:tplc="7340FB92">
      <w:numFmt w:val="bullet"/>
      <w:lvlText w:val="•"/>
      <w:lvlJc w:val="left"/>
      <w:pPr>
        <w:ind w:left="1819" w:hanging="331"/>
      </w:pPr>
      <w:rPr>
        <w:rFonts w:hint="default"/>
        <w:lang w:val="ru-RU" w:eastAsia="ru-RU" w:bidi="ru-RU"/>
      </w:rPr>
    </w:lvl>
    <w:lvl w:ilvl="2" w:tplc="9AE2517C">
      <w:numFmt w:val="bullet"/>
      <w:lvlText w:val="•"/>
      <w:lvlJc w:val="left"/>
      <w:pPr>
        <w:ind w:left="3159" w:hanging="331"/>
      </w:pPr>
      <w:rPr>
        <w:rFonts w:hint="default"/>
        <w:lang w:val="ru-RU" w:eastAsia="ru-RU" w:bidi="ru-RU"/>
      </w:rPr>
    </w:lvl>
    <w:lvl w:ilvl="3" w:tplc="9BC0B8A8">
      <w:numFmt w:val="bullet"/>
      <w:lvlText w:val="•"/>
      <w:lvlJc w:val="left"/>
      <w:pPr>
        <w:ind w:left="4498" w:hanging="331"/>
      </w:pPr>
      <w:rPr>
        <w:rFonts w:hint="default"/>
        <w:lang w:val="ru-RU" w:eastAsia="ru-RU" w:bidi="ru-RU"/>
      </w:rPr>
    </w:lvl>
    <w:lvl w:ilvl="4" w:tplc="78C46F72">
      <w:numFmt w:val="bullet"/>
      <w:lvlText w:val="•"/>
      <w:lvlJc w:val="left"/>
      <w:pPr>
        <w:ind w:left="5838" w:hanging="331"/>
      </w:pPr>
      <w:rPr>
        <w:rFonts w:hint="default"/>
        <w:lang w:val="ru-RU" w:eastAsia="ru-RU" w:bidi="ru-RU"/>
      </w:rPr>
    </w:lvl>
    <w:lvl w:ilvl="5" w:tplc="E17A8E48">
      <w:numFmt w:val="bullet"/>
      <w:lvlText w:val="•"/>
      <w:lvlJc w:val="left"/>
      <w:pPr>
        <w:ind w:left="7177" w:hanging="331"/>
      </w:pPr>
      <w:rPr>
        <w:rFonts w:hint="default"/>
        <w:lang w:val="ru-RU" w:eastAsia="ru-RU" w:bidi="ru-RU"/>
      </w:rPr>
    </w:lvl>
    <w:lvl w:ilvl="6" w:tplc="EC0413EC">
      <w:numFmt w:val="bullet"/>
      <w:lvlText w:val="•"/>
      <w:lvlJc w:val="left"/>
      <w:pPr>
        <w:ind w:left="8517" w:hanging="331"/>
      </w:pPr>
      <w:rPr>
        <w:rFonts w:hint="default"/>
        <w:lang w:val="ru-RU" w:eastAsia="ru-RU" w:bidi="ru-RU"/>
      </w:rPr>
    </w:lvl>
    <w:lvl w:ilvl="7" w:tplc="B7CA4C54">
      <w:numFmt w:val="bullet"/>
      <w:lvlText w:val="•"/>
      <w:lvlJc w:val="left"/>
      <w:pPr>
        <w:ind w:left="9856" w:hanging="331"/>
      </w:pPr>
      <w:rPr>
        <w:rFonts w:hint="default"/>
        <w:lang w:val="ru-RU" w:eastAsia="ru-RU" w:bidi="ru-RU"/>
      </w:rPr>
    </w:lvl>
    <w:lvl w:ilvl="8" w:tplc="8C621D82">
      <w:numFmt w:val="bullet"/>
      <w:lvlText w:val="•"/>
      <w:lvlJc w:val="left"/>
      <w:pPr>
        <w:ind w:left="11196" w:hanging="33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32"/>
    <w:rsid w:val="000E31CF"/>
    <w:rsid w:val="001819AE"/>
    <w:rsid w:val="001E47D4"/>
    <w:rsid w:val="00211449"/>
    <w:rsid w:val="003A6BE3"/>
    <w:rsid w:val="00427B96"/>
    <w:rsid w:val="00444F32"/>
    <w:rsid w:val="0045225B"/>
    <w:rsid w:val="00633D54"/>
    <w:rsid w:val="00654160"/>
    <w:rsid w:val="007859EA"/>
    <w:rsid w:val="007F77EE"/>
    <w:rsid w:val="00864C73"/>
    <w:rsid w:val="009B5645"/>
    <w:rsid w:val="00A312D7"/>
    <w:rsid w:val="00B463A3"/>
    <w:rsid w:val="00C014DF"/>
    <w:rsid w:val="00D0423E"/>
    <w:rsid w:val="00D04248"/>
    <w:rsid w:val="00D46B3F"/>
    <w:rsid w:val="00F31AC7"/>
    <w:rsid w:val="00FE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63FFD"/>
  <w15:docId w15:val="{6392E5F5-174C-46B8-9681-6F13A016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42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42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40"/>
      <w:szCs w:val="40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D0423E"/>
    <w:rPr>
      <w:rFonts w:ascii="Calibri" w:eastAsia="Calibri" w:hAnsi="Calibri" w:cs="Calibri"/>
      <w:sz w:val="40"/>
      <w:szCs w:val="40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D0423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styleId="a5">
    <w:name w:val="List Paragraph"/>
    <w:basedOn w:val="a"/>
    <w:uiPriority w:val="1"/>
    <w:qFormat/>
    <w:rsid w:val="009B5645"/>
    <w:pPr>
      <w:widowControl w:val="0"/>
      <w:autoSpaceDE w:val="0"/>
      <w:autoSpaceDN w:val="0"/>
      <w:spacing w:after="0" w:line="240" w:lineRule="auto"/>
      <w:ind w:left="1337" w:hanging="454"/>
    </w:pPr>
    <w:rPr>
      <w:rFonts w:ascii="Calibri" w:eastAsia="Calibri" w:hAnsi="Calibri" w:cs="Calibri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52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225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E3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1CF"/>
  </w:style>
  <w:style w:type="paragraph" w:styleId="aa">
    <w:name w:val="footer"/>
    <w:basedOn w:val="a"/>
    <w:link w:val="ab"/>
    <w:uiPriority w:val="99"/>
    <w:unhideWhenUsed/>
    <w:rsid w:val="000E3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Макпал Нургалиева</dc:creator>
  <cp:keywords/>
  <dc:description/>
  <cp:lastModifiedBy>user</cp:lastModifiedBy>
  <cp:revision>5</cp:revision>
  <cp:lastPrinted>2021-01-22T07:54:00Z</cp:lastPrinted>
  <dcterms:created xsi:type="dcterms:W3CDTF">2021-01-22T07:46:00Z</dcterms:created>
  <dcterms:modified xsi:type="dcterms:W3CDTF">2021-02-03T03:42:00Z</dcterms:modified>
</cp:coreProperties>
</file>